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w:rPr>
          <w:rtl w:val="0"/>
        </w:rPr>
        <w:t xml:space="preserve">Crediti Fotografici: 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IT</w:t>
      </w:r>
      <w:r>
        <w:rPr>
          <w:rtl w:val="0"/>
        </w:rPr>
        <w:t>’</w:t>
      </w:r>
      <w:r>
        <w:rPr>
          <w:rtl w:val="0"/>
        </w:rPr>
        <w:t>sALIE COLLAGE A COLORI: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Irene Eva Lifecaption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 xml:space="preserve">Elena Barison 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Hauke Jans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Elena PH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IT</w:t>
      </w:r>
      <w:r>
        <w:rPr>
          <w:rtl w:val="0"/>
        </w:rPr>
        <w:t>’</w:t>
      </w:r>
      <w:r>
        <w:rPr>
          <w:rtl w:val="0"/>
        </w:rPr>
        <w:t xml:space="preserve">sALIE COLLAGE </w:t>
      </w:r>
      <w:r>
        <w:rPr>
          <w:rtl w:val="0"/>
        </w:rPr>
        <w:t>B&amp;W</w:t>
      </w:r>
      <w:r>
        <w:rPr>
          <w:rtl w:val="0"/>
        </w:rPr>
        <w:t xml:space="preserve">: 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Arianna Govoni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Elena PH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Flavio Chianese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 xml:space="preserve">Roland Guth 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IT</w:t>
      </w:r>
      <w:r>
        <w:rPr>
          <w:rtl w:val="0"/>
        </w:rPr>
        <w:t>’</w:t>
      </w:r>
      <w:r>
        <w:rPr>
          <w:rtl w:val="0"/>
        </w:rPr>
        <w:t xml:space="preserve">sALIE 2025 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Roland Guth</w:t>
      </w:r>
    </w:p>
    <w:p>
      <w:pPr>
        <w:pStyle w:val="Corpo"/>
        <w:numPr>
          <w:ilvl w:val="0"/>
          <w:numId w:val="2"/>
        </w:numPr>
        <w:bidi w:val="0"/>
      </w:pPr>
      <w:r>
        <w:rPr>
          <w:rtl w:val="0"/>
        </w:rPr>
        <w:t>Gabriele Boz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SINGOLE GIORGIA, CAMILLO E LEONARDO</w:t>
      </w:r>
    </w:p>
    <w:p>
      <w:pPr>
        <w:pStyle w:val="Corpo"/>
        <w:bidi w:val="0"/>
      </w:pPr>
      <w:r>
        <w:rPr>
          <w:rtl w:val="0"/>
        </w:rPr>
        <w:t>-  Gabriele Boz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